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540D3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 DE LA ACTIVIDAD</w:t>
            </w:r>
          </w:p>
        </w:tc>
      </w:tr>
      <w:tr w:rsidR="003717C7" w:rsidRPr="00E72059" w:rsidTr="00C907F7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8E42C9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8E42C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GEOMETRÍA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8C16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C907F7" w:rsidRPr="00E72059" w:rsidTr="00C907F7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07F7" w:rsidRPr="00E72059" w:rsidRDefault="00C907F7" w:rsidP="008E42C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INSTITUCIÓN EDUCATIVA PEDRO ESTRADA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7F7" w:rsidRPr="00E72059" w:rsidRDefault="00C907F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F7" w:rsidRPr="00E72059" w:rsidRDefault="00C907F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717C7" w:rsidRPr="00E72059" w:rsidTr="00C907F7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432372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Identificar </w:t>
            </w:r>
            <w:r w:rsidR="00432372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y aplicar las diferentes áreas y perímetros de las figuras planas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2372">
              <w:rPr>
                <w:rFonts w:ascii="Arial" w:hAnsi="Arial" w:cs="Arial"/>
                <w:sz w:val="20"/>
                <w:szCs w:val="20"/>
              </w:rPr>
              <w:t>Realizar ejercicios de aplicación de las áreas y perímetros de las figuras planas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>Modelar situaciones de variación con funciones polinómicas.</w:t>
            </w:r>
          </w:p>
        </w:tc>
      </w:tr>
      <w:tr w:rsidR="003717C7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E72059" w:rsidRDefault="007B2BC6" w:rsidP="000F544C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544C">
              <w:rPr>
                <w:rFonts w:ascii="Arial" w:hAnsi="Arial" w:cs="Arial"/>
                <w:b/>
                <w:bCs/>
                <w:sz w:val="24"/>
                <w:szCs w:val="24"/>
              </w:rPr>
              <w:t>áreas de figuras planas</w:t>
            </w:r>
          </w:p>
        </w:tc>
      </w:tr>
      <w:tr w:rsidR="00B47D6A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F544C" w:rsidRPr="00ED48E3" w:rsidRDefault="000F544C" w:rsidP="00ED48E3">
            <w:r w:rsidRPr="00ED48E3">
              <w:t>Problemas de áreas</w:t>
            </w:r>
          </w:p>
          <w:p w:rsidR="000F544C" w:rsidRPr="00ED48E3" w:rsidRDefault="000F544C" w:rsidP="00ED48E3">
            <w:r w:rsidRPr="00ED48E3">
              <w:t>1 Hallar la diagonal, el perímetro y el área del cuadrado:</w:t>
            </w:r>
          </w:p>
          <w:p w:rsidR="000F544C" w:rsidRPr="00ED48E3" w:rsidRDefault="000F544C" w:rsidP="00ED48E3">
            <w:r w:rsidRPr="00ED48E3">
              <w:drawing>
                <wp:inline distT="0" distB="0" distL="0" distR="0" wp14:anchorId="0F36FC68" wp14:editId="4B7DEE22">
                  <wp:extent cx="1247775" cy="952500"/>
                  <wp:effectExtent l="0" t="0" r="9525" b="0"/>
                  <wp:docPr id="84" name="Imagen 84" descr="cuad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ad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2 Hallar la diagonal, el perímetro y el área del rectángulo:</w:t>
            </w:r>
          </w:p>
          <w:p w:rsidR="000F544C" w:rsidRPr="00ED48E3" w:rsidRDefault="000F544C" w:rsidP="00ED48E3">
            <w:r w:rsidRPr="00ED48E3">
              <w:drawing>
                <wp:inline distT="0" distB="0" distL="0" distR="0" wp14:anchorId="39256BB7" wp14:editId="6BA20B64">
                  <wp:extent cx="1371600" cy="952500"/>
                  <wp:effectExtent l="0" t="0" r="0" b="0"/>
                  <wp:docPr id="83" name="Imagen 83" descr="rect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ctáng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3 Hallar el perímetro y el área del trapecio rectángulo:</w:t>
            </w:r>
          </w:p>
          <w:p w:rsidR="000F544C" w:rsidRPr="00ED48E3" w:rsidRDefault="000F544C" w:rsidP="00ED48E3">
            <w:r w:rsidRPr="00ED48E3">
              <w:drawing>
                <wp:inline distT="0" distB="0" distL="0" distR="0" wp14:anchorId="429BF935" wp14:editId="74B44616">
                  <wp:extent cx="1743075" cy="952500"/>
                  <wp:effectExtent l="0" t="0" r="9525" b="0"/>
                  <wp:docPr id="82" name="Imagen 82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4 Hallar el perímetro y el área del trapecio isósceles:</w:t>
            </w:r>
          </w:p>
          <w:p w:rsidR="000F544C" w:rsidRPr="00ED48E3" w:rsidRDefault="000F544C" w:rsidP="00ED48E3">
            <w:r w:rsidRPr="00ED48E3">
              <w:lastRenderedPageBreak/>
              <w:drawing>
                <wp:inline distT="0" distB="0" distL="0" distR="0" wp14:anchorId="42F1A00B" wp14:editId="4A95AF1F">
                  <wp:extent cx="1800225" cy="952500"/>
                  <wp:effectExtent l="0" t="0" r="9525" b="0"/>
                  <wp:docPr id="81" name="Imagen 81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5 Hallar el perímetro y el área del triángulo equilátero:</w:t>
            </w:r>
          </w:p>
          <w:p w:rsidR="000F544C" w:rsidRPr="00ED48E3" w:rsidRDefault="000F544C" w:rsidP="00ED48E3">
            <w:r w:rsidRPr="00ED48E3">
              <w:drawing>
                <wp:inline distT="0" distB="0" distL="0" distR="0" wp14:anchorId="6B6C0C07" wp14:editId="2B166B98">
                  <wp:extent cx="1304925" cy="1190625"/>
                  <wp:effectExtent l="0" t="0" r="9525" b="9525"/>
                  <wp:docPr id="80" name="Imagen 80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6 Hallar el perímetro y el área del pentágono regular :</w:t>
            </w:r>
          </w:p>
          <w:p w:rsidR="000F544C" w:rsidRPr="00ED48E3" w:rsidRDefault="000F544C" w:rsidP="00ED48E3">
            <w:r w:rsidRPr="00ED48E3">
              <w:drawing>
                <wp:inline distT="0" distB="0" distL="0" distR="0" wp14:anchorId="162A7439" wp14:editId="75B9658D">
                  <wp:extent cx="1447800" cy="1428750"/>
                  <wp:effectExtent l="0" t="0" r="0" b="0"/>
                  <wp:docPr id="79" name="Imagen 79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4C" w:rsidRPr="00ED48E3" w:rsidRDefault="000F544C" w:rsidP="00ED48E3">
            <w:r w:rsidRPr="00ED48E3">
              <w:t>7 Hallar el área de un hexágono inscrito en una circunferencia de 4 cm de radio.</w:t>
            </w:r>
          </w:p>
          <w:p w:rsidR="000F544C" w:rsidRPr="00ED48E3" w:rsidRDefault="000F544C" w:rsidP="00ED48E3">
            <w:r w:rsidRPr="00ED48E3">
              <w:t>8 Hallar el área de un cuadrado inscrito en una circunferencia de 5 cm de radio.</w:t>
            </w:r>
          </w:p>
          <w:p w:rsidR="000F544C" w:rsidRPr="00ED48E3" w:rsidRDefault="000F544C" w:rsidP="00ED48E3">
            <w:r w:rsidRPr="00ED48E3">
              <w:t>9 Calcular el área de un triángulo equilátero inscrito en una circunferencia de radio 6 cm.</w:t>
            </w:r>
          </w:p>
          <w:p w:rsidR="000F544C" w:rsidRPr="00ED48E3" w:rsidRDefault="000F544C" w:rsidP="00ED48E3">
            <w:r w:rsidRPr="00ED48E3">
              <w:t>10 Determinar el área del cuadrado inscrito en una circunferencia de longitud 18.84 m.</w:t>
            </w:r>
          </w:p>
          <w:p w:rsidR="000F544C" w:rsidRPr="00ED48E3" w:rsidRDefault="000F544C" w:rsidP="00ED48E3">
            <w:r w:rsidRPr="00ED48E3">
              <w:t>11 En un cuadrado de 2 m de lado se inscribe un círculo y en este círculo un cuadrado y en este otro círculo. Hallar el área comprendida entre el último cuadrado y el último círculo.</w:t>
            </w:r>
          </w:p>
          <w:p w:rsidR="000F544C" w:rsidRPr="00ED48E3" w:rsidRDefault="000F544C" w:rsidP="00ED48E3">
            <w:r w:rsidRPr="00ED48E3">
              <w:t>12 El perímetro de un trapecio isósceles es de 110 m, las bases miden 40 y 30 m respectivamente. Calcular los lados no paralelos y el área.</w:t>
            </w:r>
          </w:p>
          <w:p w:rsidR="000F544C" w:rsidRPr="00ED48E3" w:rsidRDefault="000F544C" w:rsidP="00ED48E3">
            <w:r w:rsidRPr="00ED48E3">
              <w:t>13 Si los lados no paralelos de un trapecio isósceles se prolongan, quedaría formado un triángulo equilátero de 6 cm de lado. Sabiendo que el trapecio tiene la mitad de la altura del triángulo, calcular el área del trapecio.</w:t>
            </w:r>
          </w:p>
          <w:p w:rsidR="000F544C" w:rsidRPr="00ED48E3" w:rsidRDefault="000F544C" w:rsidP="00ED48E3">
            <w:r w:rsidRPr="00ED48E3">
              <w:t>14 El área de un cuadrado es 2304 cm². Calcular el área del hexágono regular que tiene su mismo perímetro.</w:t>
            </w:r>
          </w:p>
          <w:p w:rsidR="000F544C" w:rsidRPr="00ED48E3" w:rsidRDefault="000F544C" w:rsidP="00ED48E3">
            <w:r w:rsidRPr="00ED48E3">
              <w:t>15 En una circunferencia de radio igual a 4 m se inscribe un cuadrado y sobre los lados de este y hacia el exterior se construyen triángulos equiláteros. Hallar el área de la estrella así formada.</w:t>
            </w:r>
          </w:p>
          <w:p w:rsidR="000F544C" w:rsidRPr="00ED48E3" w:rsidRDefault="000F544C" w:rsidP="00ED48E3">
            <w:r w:rsidRPr="00ED48E3">
              <w:t xml:space="preserve">16 A un hexágono regular 4 cm de lado se le inscribe una circunferencia y se le circunscribe otra. Hallar el área de </w:t>
            </w:r>
            <w:r w:rsidRPr="00ED48E3">
              <w:lastRenderedPageBreak/>
              <w:t>la</w:t>
            </w:r>
            <w:r w:rsidR="00ED48E3">
              <w:t xml:space="preserve"> </w:t>
            </w:r>
            <w:r w:rsidRPr="00ED48E3">
              <w:t>corona circular así formada.</w:t>
            </w:r>
          </w:p>
          <w:p w:rsidR="000F544C" w:rsidRPr="00ED48E3" w:rsidRDefault="000F544C" w:rsidP="00ED48E3">
            <w:r w:rsidRPr="00ED48E3">
              <w:t>17 En una circunferencia una cuerda de 48 cm y dista 7 cm del centro. Calcular el área del círculo.</w:t>
            </w:r>
          </w:p>
          <w:p w:rsidR="000F544C" w:rsidRPr="00ED48E3" w:rsidRDefault="000F544C" w:rsidP="00ED48E3">
            <w:r w:rsidRPr="00ED48E3">
              <w:t>18 Los catetos de un triángulo inscrito en una circunferencia miden 22.2 cm y 29.6 cm respectivamente. Calcular la longitud de la circunferencia y el área del círculo.</w:t>
            </w:r>
          </w:p>
          <w:p w:rsidR="000F544C" w:rsidRPr="00ED48E3" w:rsidRDefault="000F544C" w:rsidP="00ED48E3">
            <w:r w:rsidRPr="00ED48E3">
              <w:t>19 Calcular el área de la corona circular determinada por las circunferencias inscrita y circunscrita a un cuadrado de 8 m de diagonal.</w:t>
            </w:r>
          </w:p>
          <w:p w:rsidR="000F544C" w:rsidRPr="00ED48E3" w:rsidRDefault="000F544C" w:rsidP="00ED48E3">
            <w:r w:rsidRPr="00ED48E3">
              <w:t>20 Sobre un círculo de 4 cm de radio se traza un ángulo central de 60°. Hallar el área del segmento circular comprendido entre la cuerda que une los extremos de los dos radios y su arco correspondiente.</w:t>
            </w:r>
          </w:p>
          <w:p w:rsidR="000F544C" w:rsidRPr="00ED48E3" w:rsidRDefault="000F544C" w:rsidP="00ED48E3">
            <w:r w:rsidRPr="00ED48E3">
              <w:t>21 Dado un triángulo equilátero de 6 m de lado, hallar el área de uno de los sectores determinado por la circunferencia circunscrita y por los radios que pasan por los vértices.</w:t>
            </w:r>
          </w:p>
          <w:p w:rsidR="001D7A91" w:rsidRPr="00ED48E3" w:rsidRDefault="001D7A91" w:rsidP="00ED48E3"/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RECURSO</w:t>
            </w:r>
            <w:r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 w:rsidR="00CE373B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C6DFC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tomado de: http://www.vitutor.com/di/re/rres.html</w:t>
            </w: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ESTIMADO: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186F">
      <w:headerReference w:type="default" r:id="rId14"/>
      <w:footerReference w:type="default" r:id="rId15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B0" w:rsidRDefault="00F441B0" w:rsidP="00E72059">
      <w:pPr>
        <w:spacing w:after="0" w:line="240" w:lineRule="auto"/>
      </w:pPr>
      <w:r>
        <w:separator/>
      </w:r>
    </w:p>
  </w:endnote>
  <w:endnote w:type="continuationSeparator" w:id="0">
    <w:p w:rsidR="00F441B0" w:rsidRDefault="00F441B0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6EF29B" wp14:editId="755DDF8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D541E60" wp14:editId="0F1E106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6937B6" wp14:editId="528AFC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FB6FB3" wp14:editId="20F9011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B0" w:rsidRDefault="00F441B0" w:rsidP="00E72059">
      <w:pPr>
        <w:spacing w:after="0" w:line="240" w:lineRule="auto"/>
      </w:pPr>
      <w:r>
        <w:separator/>
      </w:r>
    </w:p>
  </w:footnote>
  <w:footnote w:type="continuationSeparator" w:id="0">
    <w:p w:rsidR="00F441B0" w:rsidRDefault="00F441B0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9FA1E12" wp14:editId="3B608F8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0F544C"/>
    <w:rsid w:val="001B6D34"/>
    <w:rsid w:val="001D7A91"/>
    <w:rsid w:val="00200E1C"/>
    <w:rsid w:val="00340A64"/>
    <w:rsid w:val="0035337E"/>
    <w:rsid w:val="00356EDF"/>
    <w:rsid w:val="003717C7"/>
    <w:rsid w:val="003D2825"/>
    <w:rsid w:val="004044ED"/>
    <w:rsid w:val="00432372"/>
    <w:rsid w:val="00462C1A"/>
    <w:rsid w:val="004C1AC8"/>
    <w:rsid w:val="004C642F"/>
    <w:rsid w:val="00540D3F"/>
    <w:rsid w:val="005810E2"/>
    <w:rsid w:val="005A493B"/>
    <w:rsid w:val="005D5DE5"/>
    <w:rsid w:val="0068186F"/>
    <w:rsid w:val="0071711C"/>
    <w:rsid w:val="00761017"/>
    <w:rsid w:val="007B2BC6"/>
    <w:rsid w:val="007D3AF0"/>
    <w:rsid w:val="007E4706"/>
    <w:rsid w:val="008C1615"/>
    <w:rsid w:val="008D2E20"/>
    <w:rsid w:val="008E42C9"/>
    <w:rsid w:val="008E7796"/>
    <w:rsid w:val="009223ED"/>
    <w:rsid w:val="00965B5C"/>
    <w:rsid w:val="00B47D6A"/>
    <w:rsid w:val="00BA7A27"/>
    <w:rsid w:val="00BE1D80"/>
    <w:rsid w:val="00C206E8"/>
    <w:rsid w:val="00C907F7"/>
    <w:rsid w:val="00CA1453"/>
    <w:rsid w:val="00CB3DB3"/>
    <w:rsid w:val="00CE373B"/>
    <w:rsid w:val="00D72F1C"/>
    <w:rsid w:val="00DA6C98"/>
    <w:rsid w:val="00DC31EA"/>
    <w:rsid w:val="00DC6DFC"/>
    <w:rsid w:val="00E72059"/>
    <w:rsid w:val="00E778A6"/>
    <w:rsid w:val="00ED48E3"/>
    <w:rsid w:val="00F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Hipervnculo">
    <w:name w:val="Hyperlink"/>
    <w:basedOn w:val="Fuentedeprrafopredeter"/>
    <w:uiPriority w:val="99"/>
    <w:unhideWhenUsed/>
    <w:rsid w:val="00581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98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85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71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139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691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0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17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86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95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6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103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047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13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8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695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60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5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511">
              <w:marLeft w:val="0"/>
              <w:marRight w:val="0"/>
              <w:marTop w:val="147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1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1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4070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6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01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694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1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29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35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59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1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08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1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61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13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1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5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60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94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2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54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8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5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4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78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198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027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33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051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436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49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44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19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11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34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9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5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32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7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35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8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6417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087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9810745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82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09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10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332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5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66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29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4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8</cp:revision>
  <dcterms:created xsi:type="dcterms:W3CDTF">2014-07-23T14:57:00Z</dcterms:created>
  <dcterms:modified xsi:type="dcterms:W3CDTF">2014-08-08T16:38:00Z</dcterms:modified>
</cp:coreProperties>
</file>